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方正粗黑宋简体" w:hAnsi="方正粗黑宋简体" w:eastAsia="方正粗黑宋简体"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方正粗黑宋简体" w:hAnsi="方正粗黑宋简体" w:eastAsia="方正粗黑宋简体"/>
          <w:b/>
          <w:bCs/>
          <w:color w:val="000000"/>
          <w:sz w:val="36"/>
          <w:szCs w:val="36"/>
          <w:shd w:val="clear" w:color="auto" w:fill="FFFFFF"/>
        </w:rPr>
        <w:t>“四川省电子学会六十周年”系列活动计划表</w:t>
      </w:r>
    </w:p>
    <w:bookmarkEnd w:id="0"/>
    <w:p>
      <w:pPr>
        <w:jc w:val="left"/>
        <w:rPr>
          <w:b/>
          <w:bCs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专委会名称：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                  填表人：                     报表时间：  </w:t>
      </w:r>
    </w:p>
    <w:tbl>
      <w:tblPr>
        <w:tblStyle w:val="2"/>
        <w:tblW w:w="983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38"/>
        <w:gridCol w:w="971"/>
        <w:gridCol w:w="971"/>
        <w:gridCol w:w="1214"/>
        <w:gridCol w:w="850"/>
        <w:gridCol w:w="729"/>
        <w:gridCol w:w="3343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活动名称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活动时间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（年月日）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（天）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地点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主办（承办）单位、电话及联系人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tabs>
          <w:tab w:val="left" w:pos="3171"/>
        </w:tabs>
        <w:jc w:val="left"/>
      </w:pPr>
      <w:r>
        <w:rPr>
          <w:rFonts w:hint="eastAsia"/>
        </w:rPr>
        <w:t>（填报内容可不受表格所限）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7FBC"/>
    <w:rsid w:val="6D7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2021-12-13T02:28:00Z</dcterms:created>
  <dc:creator>丁丁</dc:creator>
  <cp:lastModifiedBy>丁丁</cp:lastModifiedBy>
  <dcterms:modified xsi:type="dcterms:W3CDTF">2021-12-13T02:28:47Z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EF68D502CC6142CBA3707B2CD671AC01</vt:lpwstr>
  </property>
  <property fmtid="{D5CDD505-2E9C-101B-9397-08002B2CF9AE}" pid="4" name="KSOSaveFontToCloudKey">
    <vt:lpwstr>502910387_btnclosed</vt:lpwstr>
  </property>
</Properties>
</file>