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EC69F">
      <w:pPr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附件一：       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40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中国高端SMT学术会议</w:t>
      </w:r>
    </w:p>
    <w:p w14:paraId="649695D4"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论文格式要求</w:t>
      </w:r>
    </w:p>
    <w:p w14:paraId="7FFEDE92">
      <w:pPr>
        <w:adjustRightInd w:val="0"/>
        <w:snapToGrid w:val="0"/>
        <w:spacing w:after="159" w:afterLines="50" w:line="500" w:lineRule="exact"/>
        <w:rPr>
          <w:rFonts w:ascii="黑体" w:hAnsi="黑体" w:eastAsia="黑体"/>
          <w:color w:val="000000"/>
          <w:sz w:val="28"/>
          <w:szCs w:val="28"/>
        </w:rPr>
      </w:pPr>
    </w:p>
    <w:p w14:paraId="6FAD9134">
      <w:pPr>
        <w:adjustRightInd w:val="0"/>
        <w:snapToGrid w:val="0"/>
        <w:spacing w:after="159" w:afterLines="50" w:line="5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一、论文字体及设置</w:t>
      </w:r>
    </w:p>
    <w:p w14:paraId="70A875FE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color w:val="000000"/>
          <w:sz w:val="32"/>
          <w:szCs w:val="20"/>
        </w:rPr>
      </w:pPr>
      <w:r>
        <w:rPr>
          <w:rFonts w:hint="eastAsia" w:ascii="黑体" w:hAnsi="黑体" w:eastAsia="黑体"/>
          <w:color w:val="000000"/>
          <w:sz w:val="32"/>
          <w:szCs w:val="20"/>
        </w:rPr>
        <w:t>中文题目（黑体小三）</w:t>
      </w:r>
      <w:bookmarkStart w:id="0" w:name="_GoBack"/>
      <w:bookmarkEnd w:id="0"/>
    </w:p>
    <w:p w14:paraId="09C38617">
      <w:pPr>
        <w:adjustRightInd w:val="0"/>
        <w:snapToGrid w:val="0"/>
        <w:spacing w:line="360" w:lineRule="auto"/>
        <w:ind w:firstLine="420" w:firstLineChars="200"/>
        <w:jc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1</w:t>
      </w:r>
      <w:r>
        <w:rPr>
          <w:rFonts w:hint="eastAsia" w:ascii="楷体" w:hAnsi="楷体" w:eastAsia="楷体" w:cs="楷体"/>
          <w:color w:val="000000"/>
          <w:szCs w:val="21"/>
        </w:rPr>
        <w:t xml:space="preserve"> 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1,2</w:t>
      </w:r>
      <w:r>
        <w:rPr>
          <w:rFonts w:hint="eastAsia" w:ascii="楷体" w:hAnsi="楷体" w:eastAsia="楷体" w:cs="楷体"/>
          <w:color w:val="000000"/>
          <w:szCs w:val="21"/>
        </w:rPr>
        <w:t xml:space="preserve"> 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3</w:t>
      </w:r>
      <w:r>
        <w:rPr>
          <w:rFonts w:hint="eastAsia" w:ascii="楷体" w:hAnsi="楷体" w:eastAsia="楷体" w:cs="楷体"/>
          <w:color w:val="000000"/>
          <w:szCs w:val="21"/>
        </w:rPr>
        <w:t xml:space="preserve"> 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4</w:t>
      </w:r>
      <w:r>
        <w:rPr>
          <w:rFonts w:hint="eastAsia" w:ascii="楷体" w:hAnsi="楷体" w:eastAsia="楷体" w:cs="楷体"/>
          <w:color w:val="000000"/>
          <w:szCs w:val="21"/>
        </w:rPr>
        <w:t xml:space="preserve"> （楷体五号）</w:t>
      </w:r>
    </w:p>
    <w:p w14:paraId="2CFBDABA">
      <w:pPr>
        <w:adjustRightInd w:val="0"/>
        <w:snapToGrid w:val="0"/>
        <w:spacing w:line="360" w:lineRule="auto"/>
        <w:ind w:firstLine="420" w:firstLineChars="200"/>
        <w:jc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（1.单位名称，所在省 所在城市 邮编2. 单位名称，所在省 所在城市 邮编）（楷体五号）</w:t>
      </w:r>
    </w:p>
    <w:p w14:paraId="5502D827">
      <w:pPr>
        <w:adjustRightInd w:val="0"/>
        <w:snapToGrid w:val="0"/>
        <w:spacing w:before="159" w:beforeLines="50" w:line="360" w:lineRule="auto"/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摘要：(不分段，字数不超过300字）（宋体五号）</w:t>
      </w:r>
    </w:p>
    <w:p w14:paraId="692B2E0D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关键词：关键词1；关键词2；关键词；3 关键词；4 关键词5（用分号隔开）（宋体五号）</w:t>
      </w:r>
    </w:p>
    <w:p w14:paraId="3892996A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正文：（固定值20磅行距，宋体五号）</w:t>
      </w:r>
    </w:p>
    <w:p w14:paraId="6B14588A">
      <w:pPr>
        <w:adjustRightInd w:val="0"/>
        <w:snapToGrid w:val="0"/>
        <w:spacing w:line="360" w:lineRule="auto"/>
        <w:ind w:firstLine="420" w:firstLineChars="17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页面设置：（A4幅面，页边距：上-3.5cm，下-3.6 cm，左-3.25cm，右-3.25cm。）</w:t>
      </w:r>
    </w:p>
    <w:p w14:paraId="06958898">
      <w:pPr>
        <w:adjustRightInd w:val="0"/>
        <w:snapToGrid w:val="0"/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二、论文格式其他要求</w:t>
      </w:r>
    </w:p>
    <w:p w14:paraId="31A5D668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论文格式按照科技论文标准规范，要求用</w:t>
      </w:r>
      <w:r>
        <w:rPr>
          <w:rFonts w:ascii="仿宋" w:hAnsi="仿宋" w:eastAsia="仿宋"/>
          <w:color w:val="000000"/>
          <w:sz w:val="28"/>
          <w:szCs w:val="28"/>
        </w:rPr>
        <w:t>W</w:t>
      </w:r>
      <w:r>
        <w:rPr>
          <w:rFonts w:hint="eastAsia" w:ascii="仿宋" w:hAnsi="仿宋" w:eastAsia="仿宋"/>
          <w:color w:val="000000"/>
          <w:sz w:val="28"/>
          <w:szCs w:val="28"/>
        </w:rPr>
        <w:t>ord2003及以上版本软件排版。</w:t>
      </w:r>
    </w:p>
    <w:p w14:paraId="421F2D8C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论文标题应恰当反映文章的特定内容，一般不用副标题，标题一般不超过20个字。</w:t>
      </w:r>
    </w:p>
    <w:p w14:paraId="41231E90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 论文摘要是一篇完整的短文，包括目的、方法、结果和结论4部分（不超过300汉字），应具有独立性和自含性。摘要采用第三人称写法，不必使用“本文”、“作者”等作为主语。</w:t>
      </w:r>
    </w:p>
    <w:p w14:paraId="7B5857D2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正文（含摘要）的标点符号全部用全角。</w:t>
      </w:r>
    </w:p>
    <w:p w14:paraId="072E0782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论文章节编号采用四级标题顶格排序：一级标题为1，2，3，……；二级为1.1，1.2，……；三级为1.1.1，1.1.2……；四级为1.1.1.1，1.1.1.2……。</w:t>
      </w:r>
    </w:p>
    <w:p w14:paraId="0BE2AF37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论文中引用他人作品时，请按《著作权法》有关规定指明原作者、文题及来源。若发生著作权纠纷，一切责任由作者自负。</w:t>
      </w:r>
    </w:p>
    <w:p w14:paraId="1268922C">
      <w:pPr>
        <w:adjustRightInd w:val="0"/>
        <w:snapToGrid w:val="0"/>
        <w:spacing w:line="480" w:lineRule="exact"/>
        <w:ind w:firstLine="560" w:firstLineChars="200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7. 论文请附第一作者简介，格式为：姓名，出生年月，性别，职称和（或）学位，所在单位、从事科技工作领域研究方向，详细通讯地址，邮政编码，联系电话，E-mail地址等信息。</w:t>
      </w:r>
    </w:p>
    <w:sectPr>
      <w:pgSz w:w="11906" w:h="16838"/>
      <w:pgMar w:top="1304" w:right="1304" w:bottom="1304" w:left="130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2D15E3"/>
    <w:rsid w:val="000A0087"/>
    <w:rsid w:val="0050314E"/>
    <w:rsid w:val="00624579"/>
    <w:rsid w:val="00730D1F"/>
    <w:rsid w:val="00F35DBF"/>
    <w:rsid w:val="0F3215DB"/>
    <w:rsid w:val="37020A97"/>
    <w:rsid w:val="4C1B00DD"/>
    <w:rsid w:val="6B860A9E"/>
    <w:rsid w:val="702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648</Characters>
  <Lines>4</Lines>
  <Paragraphs>1</Paragraphs>
  <TotalTime>15</TotalTime>
  <ScaleCrop>false</ScaleCrop>
  <LinksUpToDate>false</LinksUpToDate>
  <CharactersWithSpaces>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2022-02-22T06:19:00Z</dcterms:created>
  <dc:creator>Vivien Handbaking</dc:creator>
  <cp:lastModifiedBy>静待花开</cp:lastModifiedBy>
  <dcterms:modified xsi:type="dcterms:W3CDTF">2025-03-13T06:01:52Z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53D19237ED97412DA62FF0170C91231D_13</vt:lpwstr>
  </property>
</Properties>
</file>